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96D8" w14:textId="77777777" w:rsidR="00E310C2" w:rsidRDefault="00E310C2" w:rsidP="00E310C2">
      <w:pPr>
        <w:pStyle w:val="Header"/>
        <w:tabs>
          <w:tab w:val="clear" w:pos="4680"/>
          <w:tab w:val="left" w:pos="6570"/>
        </w:tabs>
        <w:spacing w:line="280" w:lineRule="exact"/>
        <w:ind w:firstLine="5040"/>
        <w:rPr>
          <w:rFonts w:ascii="Udvarhely Light" w:eastAsia="Kozuka Gothic Pr6N L" w:hAnsi="Udvarhely Light"/>
          <w:color w:val="595959"/>
          <w:szCs w:val="20"/>
          <w:lang w:val="hu-HU"/>
        </w:rPr>
      </w:pPr>
      <w:r w:rsidRPr="006F085B">
        <w:rPr>
          <w:rFonts w:ascii="Udvarhely Light" w:eastAsia="Kozuka Gothic Pr6N L" w:hAnsi="Udvarhely Light"/>
          <w:noProof/>
          <w:color w:val="595959"/>
          <w:szCs w:val="20"/>
        </w:rPr>
        <w:drawing>
          <wp:anchor distT="0" distB="0" distL="114300" distR="114300" simplePos="0" relativeHeight="251660288" behindDoc="0" locked="0" layoutInCell="1" allowOverlap="1" wp14:anchorId="12D86E83" wp14:editId="1414564F">
            <wp:simplePos x="0" y="0"/>
            <wp:positionH relativeFrom="column">
              <wp:posOffset>6187440</wp:posOffset>
            </wp:positionH>
            <wp:positionV relativeFrom="paragraph">
              <wp:posOffset>47625</wp:posOffset>
            </wp:positionV>
            <wp:extent cx="23495" cy="821690"/>
            <wp:effectExtent l="0" t="0" r="146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85B">
        <w:rPr>
          <w:rFonts w:ascii="Udvarhely Light" w:eastAsia="Kozuka Gothic Pr6N L" w:hAnsi="Udvarhely Light"/>
          <w:noProof/>
          <w:color w:val="595959"/>
          <w:szCs w:val="20"/>
        </w:rPr>
        <w:drawing>
          <wp:anchor distT="0" distB="0" distL="114300" distR="114300" simplePos="0" relativeHeight="251659264" behindDoc="1" locked="0" layoutInCell="1" allowOverlap="1" wp14:anchorId="6B3FC972" wp14:editId="092015D3">
            <wp:simplePos x="0" y="0"/>
            <wp:positionH relativeFrom="margin">
              <wp:posOffset>-28575</wp:posOffset>
            </wp:positionH>
            <wp:positionV relativeFrom="paragraph">
              <wp:posOffset>133350</wp:posOffset>
            </wp:positionV>
            <wp:extent cx="2192655" cy="733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varhely Light" w:eastAsia="Kozuka Gothic Pr6N L" w:hAnsi="Udvarhely Light"/>
          <w:color w:val="595959"/>
          <w:szCs w:val="20"/>
        </w:rPr>
        <w:t xml:space="preserve">535600 - </w:t>
      </w:r>
      <w:r>
        <w:rPr>
          <w:rFonts w:ascii="Udvarhely Light" w:eastAsia="Kozuka Gothic Pr6N L" w:hAnsi="Udvarhely Light"/>
          <w:color w:val="595959"/>
          <w:szCs w:val="20"/>
          <w:lang w:val="hu-HU"/>
        </w:rPr>
        <w:t>jud. Harghita, Odorheiu Secuiesc</w:t>
      </w:r>
    </w:p>
    <w:p w14:paraId="00BDA501" w14:textId="77777777" w:rsidR="00E310C2" w:rsidRDefault="00E310C2" w:rsidP="00E310C2">
      <w:pPr>
        <w:pStyle w:val="Header"/>
        <w:tabs>
          <w:tab w:val="clear" w:pos="4680"/>
          <w:tab w:val="left" w:pos="7020"/>
        </w:tabs>
        <w:spacing w:line="280" w:lineRule="exact"/>
        <w:ind w:firstLine="5670"/>
        <w:jc w:val="right"/>
        <w:rPr>
          <w:rFonts w:ascii="Udvarhely Light" w:eastAsia="Kozuka Gothic Pr6N L" w:hAnsi="Udvarhely Light"/>
          <w:color w:val="595959"/>
          <w:szCs w:val="20"/>
          <w:lang w:val="hu-HU"/>
        </w:rPr>
      </w:pPr>
      <w:r>
        <w:rPr>
          <w:rFonts w:ascii="Udvarhely Light" w:eastAsia="Kozuka Gothic Pr6N L" w:hAnsi="Udvarhely Light"/>
          <w:color w:val="595959"/>
          <w:szCs w:val="20"/>
          <w:lang w:val="hu-HU"/>
        </w:rPr>
        <w:t>str. II. Rákóczi Ferenc, nr. 84</w:t>
      </w:r>
    </w:p>
    <w:p w14:paraId="066FC440" w14:textId="77777777" w:rsidR="00E310C2" w:rsidRDefault="00E310C2" w:rsidP="00E310C2">
      <w:pPr>
        <w:pStyle w:val="Header"/>
        <w:tabs>
          <w:tab w:val="clear" w:pos="4680"/>
          <w:tab w:val="left" w:pos="7020"/>
        </w:tabs>
        <w:spacing w:line="280" w:lineRule="exact"/>
        <w:ind w:firstLine="6480"/>
        <w:jc w:val="right"/>
        <w:rPr>
          <w:rFonts w:ascii="Udvarhely Light" w:eastAsia="Kozuka Gothic Pr6N L" w:hAnsi="Udvarhely Light"/>
          <w:color w:val="595959"/>
          <w:szCs w:val="20"/>
          <w:lang w:val="hu-HU"/>
        </w:rPr>
      </w:pPr>
      <w:r>
        <w:rPr>
          <w:rFonts w:ascii="Udvarhely Light" w:eastAsia="Kozuka Gothic Pr6N L" w:hAnsi="Udvarhely Light"/>
          <w:color w:val="595959"/>
          <w:szCs w:val="20"/>
          <w:lang w:val="hu-HU"/>
        </w:rPr>
        <w:t>telefon: 0366–567 941</w:t>
      </w:r>
    </w:p>
    <w:p w14:paraId="08C8772A" w14:textId="77777777" w:rsidR="00E310C2" w:rsidRDefault="00E310C2" w:rsidP="00E310C2">
      <w:pPr>
        <w:pStyle w:val="Header"/>
        <w:tabs>
          <w:tab w:val="clear" w:pos="4680"/>
          <w:tab w:val="left" w:pos="7020"/>
        </w:tabs>
        <w:spacing w:line="280" w:lineRule="exact"/>
        <w:ind w:firstLine="6480"/>
        <w:jc w:val="right"/>
        <w:rPr>
          <w:rFonts w:ascii="Udvarhely Light" w:eastAsia="Kozuka Gothic Pr6N L" w:hAnsi="Udvarhely Light"/>
          <w:color w:val="595959"/>
          <w:szCs w:val="20"/>
          <w:lang w:val="hu-HU"/>
        </w:rPr>
      </w:pPr>
      <w:r>
        <w:rPr>
          <w:rFonts w:ascii="Udvarhely Light" w:eastAsia="Kozuka Gothic Pr6N L" w:hAnsi="Udvarhely Light"/>
          <w:color w:val="595959"/>
          <w:szCs w:val="20"/>
          <w:lang w:val="hu-HU"/>
        </w:rPr>
        <w:t>e-mail: info@hbcenter.ro</w:t>
      </w:r>
    </w:p>
    <w:p w14:paraId="0D902FCE" w14:textId="77777777" w:rsidR="00E310C2" w:rsidRDefault="00E310C2" w:rsidP="00E310C2">
      <w:pPr>
        <w:pStyle w:val="Header"/>
        <w:tabs>
          <w:tab w:val="clear" w:pos="4680"/>
          <w:tab w:val="left" w:pos="7020"/>
        </w:tabs>
        <w:spacing w:line="280" w:lineRule="exact"/>
        <w:ind w:firstLine="6480"/>
        <w:jc w:val="right"/>
        <w:rPr>
          <w:rFonts w:ascii="Udvarhely Bold" w:eastAsia="Kozuka Gothic Pr6N B" w:hAnsi="Udvarhely Bold"/>
          <w:color w:val="595959"/>
          <w:szCs w:val="20"/>
          <w:lang w:val="hu-HU"/>
        </w:rPr>
      </w:pPr>
      <w:r>
        <w:rPr>
          <w:rFonts w:ascii="Udvarhely Bold" w:eastAsia="Kozuka Gothic Pr6N B" w:hAnsi="Udvarhely Bold"/>
          <w:color w:val="595959"/>
          <w:szCs w:val="20"/>
          <w:lang w:val="hu-HU"/>
        </w:rPr>
        <w:t>www.hbcenter.ro</w:t>
      </w:r>
    </w:p>
    <w:p w14:paraId="6F86A61D" w14:textId="77777777" w:rsidR="00E310C2" w:rsidRPr="006F085B" w:rsidRDefault="00E310C2" w:rsidP="00E310C2">
      <w:pPr>
        <w:pStyle w:val="Header"/>
        <w:tabs>
          <w:tab w:val="clear" w:pos="4680"/>
          <w:tab w:val="clear" w:pos="9360"/>
          <w:tab w:val="left" w:pos="6570"/>
        </w:tabs>
        <w:spacing w:line="280" w:lineRule="exact"/>
        <w:ind w:firstLine="5670"/>
        <w:rPr>
          <w:rFonts w:ascii="Udvarhely Bold" w:eastAsia="Kozuka Gothic Pr6N B" w:hAnsi="Udvarhely Bold"/>
          <w:color w:val="595959"/>
          <w:szCs w:val="20"/>
          <w:lang w:val="hu-HU"/>
        </w:rPr>
      </w:pPr>
    </w:p>
    <w:p w14:paraId="1B9FA659" w14:textId="77777777" w:rsidR="00E310C2" w:rsidRDefault="00E310C2" w:rsidP="00E310C2"/>
    <w:p w14:paraId="56BD5B1B" w14:textId="77777777" w:rsidR="00E310C2" w:rsidRPr="00363FA6" w:rsidRDefault="00E310C2" w:rsidP="00E310C2">
      <w:pPr>
        <w:rPr>
          <w:rFonts w:ascii="Udvarhely Light" w:hAnsi="Udvarhely Light"/>
          <w:sz w:val="24"/>
          <w:szCs w:val="24"/>
        </w:rPr>
      </w:pPr>
    </w:p>
    <w:p w14:paraId="395CEC2E" w14:textId="77777777" w:rsidR="00E310C2" w:rsidRPr="00363FA6" w:rsidRDefault="00E310C2" w:rsidP="00E310C2">
      <w:pPr>
        <w:spacing w:after="0" w:line="240" w:lineRule="auto"/>
        <w:jc w:val="center"/>
        <w:rPr>
          <w:rFonts w:ascii="Udvarhely Light" w:eastAsia="Times New Roman" w:hAnsi="Udvarhely Light" w:cs="Arial"/>
          <w:b/>
          <w:sz w:val="24"/>
          <w:szCs w:val="24"/>
          <w:lang w:eastAsia="en-GB"/>
        </w:rPr>
      </w:pPr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>C</w:t>
      </w:r>
      <w:r w:rsidRPr="00363FA6">
        <w:rPr>
          <w:rFonts w:ascii="Udvarhely Light" w:eastAsia="Times New Roman" w:hAnsi="Udvarhely Light" w:cs="Arial"/>
          <w:b/>
          <w:sz w:val="24"/>
          <w:szCs w:val="24"/>
          <w:lang w:val="ro-RO" w:eastAsia="en-GB"/>
        </w:rPr>
        <w:t>ă</w:t>
      </w:r>
      <w:proofErr w:type="spellStart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>tre</w:t>
      </w:r>
      <w:proofErr w:type="spellEnd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 xml:space="preserve"> </w:t>
      </w:r>
    </w:p>
    <w:p w14:paraId="3CDD8497" w14:textId="77777777" w:rsidR="00E310C2" w:rsidRPr="00363FA6" w:rsidRDefault="00E310C2" w:rsidP="00E310C2">
      <w:pPr>
        <w:spacing w:after="0" w:line="240" w:lineRule="auto"/>
        <w:jc w:val="center"/>
        <w:rPr>
          <w:rFonts w:ascii="Udvarhely Light" w:eastAsia="Times New Roman" w:hAnsi="Udvarhely Light" w:cs="Arial"/>
          <w:b/>
          <w:sz w:val="24"/>
          <w:szCs w:val="24"/>
          <w:lang w:eastAsia="en-GB"/>
        </w:rPr>
      </w:pPr>
      <w:proofErr w:type="spellStart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>Asociaţia</w:t>
      </w:r>
      <w:proofErr w:type="spellEnd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 xml:space="preserve"> de </w:t>
      </w:r>
      <w:proofErr w:type="spellStart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>Dezvoltare</w:t>
      </w:r>
      <w:proofErr w:type="spellEnd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 xml:space="preserve"> </w:t>
      </w:r>
      <w:proofErr w:type="spellStart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>Intercomunitară</w:t>
      </w:r>
      <w:proofErr w:type="spellEnd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 xml:space="preserve"> “</w:t>
      </w:r>
      <w:proofErr w:type="spellStart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>Harghita</w:t>
      </w:r>
      <w:proofErr w:type="spellEnd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 xml:space="preserve"> Business Center”</w:t>
      </w:r>
    </w:p>
    <w:p w14:paraId="19347391" w14:textId="77777777" w:rsidR="00E310C2" w:rsidRPr="00363FA6" w:rsidRDefault="00E310C2" w:rsidP="00E310C2">
      <w:pPr>
        <w:spacing w:after="0" w:line="240" w:lineRule="auto"/>
        <w:jc w:val="center"/>
        <w:rPr>
          <w:rFonts w:ascii="Udvarhely Light" w:eastAsia="Times New Roman" w:hAnsi="Udvarhely Light" w:cs="Arial"/>
          <w:b/>
          <w:sz w:val="24"/>
          <w:szCs w:val="24"/>
          <w:lang w:eastAsia="en-GB"/>
        </w:rPr>
      </w:pPr>
      <w:proofErr w:type="spellStart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>În</w:t>
      </w:r>
      <w:proofErr w:type="spellEnd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 xml:space="preserve"> </w:t>
      </w:r>
      <w:proofErr w:type="spellStart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>atenţia</w:t>
      </w:r>
      <w:proofErr w:type="spellEnd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 xml:space="preserve"> </w:t>
      </w:r>
      <w:proofErr w:type="spellStart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>domnului</w:t>
      </w:r>
      <w:proofErr w:type="spellEnd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 xml:space="preserve"> director </w:t>
      </w:r>
      <w:proofErr w:type="spellStart"/>
      <w:r w:rsidRPr="00363FA6">
        <w:rPr>
          <w:rFonts w:ascii="Udvarhely Light" w:eastAsia="Times New Roman" w:hAnsi="Udvarhely Light" w:cs="Arial"/>
          <w:b/>
          <w:sz w:val="24"/>
          <w:szCs w:val="24"/>
          <w:lang w:eastAsia="en-GB"/>
        </w:rPr>
        <w:t>executiv</w:t>
      </w:r>
      <w:proofErr w:type="spellEnd"/>
    </w:p>
    <w:p w14:paraId="0C424BEF" w14:textId="77777777" w:rsidR="00E310C2" w:rsidRPr="00363FA6" w:rsidRDefault="00E310C2" w:rsidP="00E310C2">
      <w:pPr>
        <w:spacing w:after="0" w:line="240" w:lineRule="auto"/>
        <w:jc w:val="center"/>
        <w:rPr>
          <w:rFonts w:ascii="Udvarhely Light" w:eastAsia="Times New Roman" w:hAnsi="Udvarhely Light" w:cs="Arial"/>
          <w:b/>
          <w:sz w:val="24"/>
          <w:szCs w:val="24"/>
          <w:lang w:eastAsia="en-GB"/>
        </w:rPr>
      </w:pPr>
    </w:p>
    <w:p w14:paraId="6667C386" w14:textId="77777777" w:rsidR="00E310C2" w:rsidRPr="00363FA6" w:rsidRDefault="00E310C2" w:rsidP="00E310C2">
      <w:pPr>
        <w:spacing w:after="0" w:line="240" w:lineRule="auto"/>
        <w:jc w:val="center"/>
        <w:rPr>
          <w:rFonts w:ascii="Udvarhely Light" w:eastAsia="Times New Roman" w:hAnsi="Udvarhely Light" w:cs="Arial"/>
          <w:sz w:val="24"/>
          <w:szCs w:val="24"/>
          <w:lang w:eastAsia="en-GB"/>
        </w:rPr>
      </w:pPr>
    </w:p>
    <w:p w14:paraId="35C4D242" w14:textId="77777777" w:rsidR="00E310C2" w:rsidRPr="00363FA6" w:rsidRDefault="00E310C2" w:rsidP="00E310C2">
      <w:pPr>
        <w:spacing w:after="0" w:line="240" w:lineRule="auto"/>
        <w:jc w:val="center"/>
        <w:rPr>
          <w:rFonts w:ascii="Udvarhely Light" w:eastAsia="Times New Roman" w:hAnsi="Udvarhely Light" w:cs="Arial"/>
          <w:sz w:val="24"/>
          <w:szCs w:val="24"/>
          <w:lang w:eastAsia="en-GB"/>
        </w:rPr>
      </w:pPr>
    </w:p>
    <w:p w14:paraId="5AC2FB00" w14:textId="77777777" w:rsidR="00E310C2" w:rsidRPr="00363FA6" w:rsidRDefault="00E310C2" w:rsidP="00E310C2">
      <w:pPr>
        <w:spacing w:after="0" w:line="360" w:lineRule="auto"/>
        <w:ind w:firstLine="720"/>
        <w:jc w:val="both"/>
        <w:rPr>
          <w:rFonts w:ascii="Udvarhely Light" w:eastAsia="Times New Roman" w:hAnsi="Udvarhely Light" w:cs="Arial"/>
          <w:sz w:val="24"/>
          <w:szCs w:val="24"/>
          <w:lang w:eastAsia="en-GB"/>
        </w:rPr>
      </w:pP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Subsemnatul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/a </w:t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,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având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CNP</w:t>
      </w: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, cu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domiciliul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în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localitatea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  <w:t xml:space="preserve">,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judeţul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,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strada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  <w:t xml:space="preserve">, </w:t>
      </w:r>
    </w:p>
    <w:p w14:paraId="052424B7" w14:textId="77777777" w:rsidR="00E310C2" w:rsidRPr="00363FA6" w:rsidRDefault="00E310C2" w:rsidP="00E310C2">
      <w:pPr>
        <w:spacing w:after="0" w:line="360" w:lineRule="auto"/>
        <w:jc w:val="both"/>
        <w:rPr>
          <w:rFonts w:ascii="Udvarhely Light" w:eastAsia="Times New Roman" w:hAnsi="Udvarhely Light" w:cs="Arial"/>
          <w:sz w:val="24"/>
          <w:szCs w:val="24"/>
          <w:lang w:eastAsia="en-GB"/>
        </w:rPr>
      </w:pP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nr. </w:t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, bl. </w:t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, et. </w:t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, ap. </w:t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,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telefon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  <w:t>.</w:t>
      </w:r>
    </w:p>
    <w:p w14:paraId="56A141AB" w14:textId="00FA4B05" w:rsidR="00E310C2" w:rsidRPr="00363FA6" w:rsidRDefault="00E310C2" w:rsidP="00E310C2">
      <w:pPr>
        <w:spacing w:after="0" w:line="360" w:lineRule="auto"/>
        <w:jc w:val="both"/>
        <w:rPr>
          <w:rFonts w:ascii="Udvarhely Light" w:eastAsia="Times New Roman" w:hAnsi="Udvarhely Light" w:cs="Arial"/>
          <w:sz w:val="24"/>
          <w:szCs w:val="24"/>
          <w:lang w:eastAsia="en-GB"/>
        </w:rPr>
      </w:pP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Solicit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prin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prezenta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înscrierea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mea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la concurs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pentru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postul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de</w:t>
      </w:r>
      <w:r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Udvarhely Light" w:eastAsia="Times New Roman" w:hAnsi="Udvarhely Light" w:cs="Arial"/>
          <w:sz w:val="24"/>
          <w:szCs w:val="24"/>
          <w:lang w:eastAsia="en-GB"/>
        </w:rPr>
        <w:t>femeie</w:t>
      </w:r>
      <w:proofErr w:type="spellEnd"/>
      <w:r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de serviciu</w:t>
      </w: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, </w:t>
      </w:r>
      <w:proofErr w:type="spellStart"/>
      <w:r>
        <w:rPr>
          <w:rFonts w:ascii="Udvarhely Light" w:eastAsia="Times New Roman" w:hAnsi="Udvarhely Light" w:cs="Arial"/>
          <w:sz w:val="24"/>
          <w:szCs w:val="24"/>
          <w:lang w:eastAsia="en-GB"/>
        </w:rPr>
        <w:t>organizat</w:t>
      </w:r>
      <w:proofErr w:type="spellEnd"/>
      <w:r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de</w:t>
      </w: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Asociaţia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de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Dezvoltare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Intercomunitară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“</w:t>
      </w: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Harghita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Business Center”</w:t>
      </w:r>
      <w:r>
        <w:rPr>
          <w:rFonts w:ascii="Udvarhely Light" w:eastAsia="Times New Roman" w:hAnsi="Udvarhely Light" w:cs="Arial"/>
          <w:sz w:val="24"/>
          <w:szCs w:val="24"/>
          <w:lang w:eastAsia="en-GB"/>
        </w:rPr>
        <w:t>.</w:t>
      </w:r>
    </w:p>
    <w:p w14:paraId="03611803" w14:textId="77777777" w:rsidR="00E310C2" w:rsidRPr="00363FA6" w:rsidRDefault="00E310C2" w:rsidP="00E310C2">
      <w:pPr>
        <w:spacing w:after="0" w:line="360" w:lineRule="auto"/>
        <w:jc w:val="both"/>
        <w:rPr>
          <w:rFonts w:ascii="Udvarhely Light" w:eastAsia="Times New Roman" w:hAnsi="Udvarhely Light" w:cs="Arial"/>
          <w:sz w:val="24"/>
          <w:szCs w:val="24"/>
          <w:lang w:eastAsia="en-GB"/>
        </w:rPr>
      </w:pPr>
    </w:p>
    <w:p w14:paraId="3EE2EB3B" w14:textId="77777777" w:rsidR="00E310C2" w:rsidRPr="00363FA6" w:rsidRDefault="00E310C2" w:rsidP="00E310C2">
      <w:pPr>
        <w:spacing w:after="0" w:line="360" w:lineRule="auto"/>
        <w:jc w:val="both"/>
        <w:rPr>
          <w:rFonts w:ascii="Udvarhely Light" w:eastAsia="Times New Roman" w:hAnsi="Udvarhely Light" w:cs="Arial"/>
          <w:sz w:val="24"/>
          <w:szCs w:val="24"/>
          <w:lang w:eastAsia="en-GB"/>
        </w:rPr>
      </w:pPr>
    </w:p>
    <w:p w14:paraId="2266FC7E" w14:textId="77777777" w:rsidR="00E310C2" w:rsidRPr="00363FA6" w:rsidRDefault="00E310C2" w:rsidP="00E310C2">
      <w:pPr>
        <w:spacing w:after="0" w:line="360" w:lineRule="auto"/>
        <w:jc w:val="both"/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</w:pPr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Data: </w:t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</w:p>
    <w:p w14:paraId="63F1413E" w14:textId="77777777" w:rsidR="00E310C2" w:rsidRPr="00363FA6" w:rsidRDefault="00E310C2" w:rsidP="00E310C2">
      <w:pPr>
        <w:spacing w:after="0" w:line="240" w:lineRule="auto"/>
        <w:jc w:val="both"/>
        <w:rPr>
          <w:rFonts w:ascii="Udvarhely Light" w:eastAsia="Times New Roman" w:hAnsi="Udvarhely Light" w:cs="Arial"/>
          <w:sz w:val="24"/>
          <w:szCs w:val="24"/>
          <w:lang w:eastAsia="en-GB"/>
        </w:rPr>
      </w:pPr>
    </w:p>
    <w:p w14:paraId="3960CEB3" w14:textId="77777777" w:rsidR="00E310C2" w:rsidRPr="00363FA6" w:rsidRDefault="00E310C2" w:rsidP="00E310C2">
      <w:pPr>
        <w:spacing w:after="0" w:line="240" w:lineRule="auto"/>
        <w:jc w:val="both"/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</w:pPr>
      <w:proofErr w:type="spellStart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>Semnătura</w:t>
      </w:r>
      <w:proofErr w:type="spellEnd"/>
      <w:r w:rsidRPr="00363FA6">
        <w:rPr>
          <w:rFonts w:ascii="Udvarhely Light" w:eastAsia="Times New Roman" w:hAnsi="Udvarhely Light" w:cs="Arial"/>
          <w:sz w:val="24"/>
          <w:szCs w:val="24"/>
          <w:lang w:eastAsia="en-GB"/>
        </w:rPr>
        <w:t xml:space="preserve"> </w:t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  <w:r w:rsidRPr="00363FA6">
        <w:rPr>
          <w:rFonts w:ascii="Udvarhely Light" w:eastAsia="Times New Roman" w:hAnsi="Udvarhely Light" w:cs="Arial"/>
          <w:sz w:val="24"/>
          <w:szCs w:val="24"/>
          <w:u w:val="single"/>
          <w:lang w:eastAsia="en-GB"/>
        </w:rPr>
        <w:tab/>
      </w:r>
    </w:p>
    <w:p w14:paraId="51E68770" w14:textId="77777777" w:rsidR="00E310C2" w:rsidRPr="00363FA6" w:rsidRDefault="00E310C2" w:rsidP="00E310C2">
      <w:pPr>
        <w:jc w:val="both"/>
        <w:rPr>
          <w:rFonts w:ascii="Udvarhely Light" w:hAnsi="Udvarhely Light"/>
          <w:sz w:val="24"/>
          <w:szCs w:val="24"/>
        </w:rPr>
      </w:pPr>
    </w:p>
    <w:p w14:paraId="13E6A86F" w14:textId="77777777" w:rsidR="00E310C2" w:rsidRPr="00363FA6" w:rsidRDefault="00E310C2" w:rsidP="00E310C2">
      <w:pPr>
        <w:rPr>
          <w:rFonts w:ascii="Udvarhely Light" w:hAnsi="Udvarhely Light"/>
          <w:sz w:val="24"/>
          <w:szCs w:val="24"/>
        </w:rPr>
      </w:pPr>
    </w:p>
    <w:p w14:paraId="10C5D042" w14:textId="77777777" w:rsidR="00A47B95" w:rsidRDefault="00A47B95"/>
    <w:sectPr w:rsidR="00A4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varhely Light">
    <w:panose1 w:val="00000000000000000000"/>
    <w:charset w:val="00"/>
    <w:family w:val="auto"/>
    <w:pitch w:val="variable"/>
    <w:sig w:usb0="A00000FF" w:usb1="5001205B" w:usb2="00000010" w:usb3="00000000" w:csb0="00000193" w:csb1="00000000"/>
  </w:font>
  <w:font w:name="Kozuka Gothic Pr6N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Udvarhely Bold">
    <w:panose1 w:val="00000000000000000000"/>
    <w:charset w:val="00"/>
    <w:family w:val="auto"/>
    <w:pitch w:val="variable"/>
    <w:sig w:usb0="A00000FF" w:usb1="5001205B" w:usb2="00000010" w:usb3="00000000" w:csb0="00000193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C2"/>
    <w:rsid w:val="00A47B95"/>
    <w:rsid w:val="00E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029F"/>
  <w15:chartTrackingRefBased/>
  <w15:docId w15:val="{ABEB61F9-A5BD-4712-9FCE-0616B950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0C2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color w:val="00000A"/>
      <w:sz w:val="26"/>
      <w:szCs w:val="26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310C2"/>
    <w:rPr>
      <w:rFonts w:ascii="Calibri" w:eastAsia="Calibri" w:hAnsi="Calibri" w:cs="Times New Roman"/>
      <w:color w:val="00000A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Borbély</dc:creator>
  <cp:keywords/>
  <dc:description/>
  <cp:lastModifiedBy>Erika Borbély</cp:lastModifiedBy>
  <cp:revision>1</cp:revision>
  <dcterms:created xsi:type="dcterms:W3CDTF">2021-11-15T11:27:00Z</dcterms:created>
  <dcterms:modified xsi:type="dcterms:W3CDTF">2021-11-15T11:28:00Z</dcterms:modified>
</cp:coreProperties>
</file>